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01D" w:rsidRPr="00BD7B34" w:rsidRDefault="00EB1945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D7B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0501D" w:rsidRPr="00BD7B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B570E" w:rsidRPr="00BD7B34" w:rsidRDefault="004B570E" w:rsidP="00813A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7B3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D7B34">
        <w:rPr>
          <w:rFonts w:ascii="Times New Roman" w:hAnsi="Times New Roman" w:cs="Times New Roman"/>
          <w:sz w:val="24"/>
          <w:szCs w:val="24"/>
        </w:rPr>
        <w:tab/>
      </w:r>
      <w:r w:rsidRPr="00BD7B34">
        <w:rPr>
          <w:rFonts w:ascii="Times New Roman" w:hAnsi="Times New Roman" w:cs="Times New Roman"/>
          <w:sz w:val="24"/>
          <w:szCs w:val="24"/>
        </w:rPr>
        <w:tab/>
      </w:r>
      <w:r w:rsidRPr="00BD7B34">
        <w:rPr>
          <w:rFonts w:ascii="Times New Roman" w:hAnsi="Times New Roman" w:cs="Times New Roman"/>
          <w:sz w:val="24"/>
          <w:szCs w:val="24"/>
        </w:rPr>
        <w:tab/>
      </w:r>
      <w:r w:rsidRPr="00BD7B34">
        <w:rPr>
          <w:rFonts w:ascii="Times New Roman" w:hAnsi="Times New Roman" w:cs="Times New Roman"/>
          <w:sz w:val="24"/>
          <w:szCs w:val="24"/>
        </w:rPr>
        <w:tab/>
      </w:r>
      <w:r w:rsidRPr="00BD7B34">
        <w:rPr>
          <w:rFonts w:ascii="Times New Roman" w:hAnsi="Times New Roman" w:cs="Times New Roman"/>
          <w:sz w:val="24"/>
          <w:szCs w:val="24"/>
        </w:rPr>
        <w:tab/>
      </w:r>
      <w:r w:rsidRPr="00BD7B34">
        <w:rPr>
          <w:rFonts w:ascii="Times New Roman" w:hAnsi="Times New Roman" w:cs="Times New Roman"/>
          <w:sz w:val="24"/>
          <w:szCs w:val="24"/>
        </w:rPr>
        <w:tab/>
      </w:r>
      <w:r w:rsidRPr="00BD7B34">
        <w:rPr>
          <w:rFonts w:ascii="Times New Roman" w:hAnsi="Times New Roman" w:cs="Times New Roman"/>
          <w:sz w:val="24"/>
          <w:szCs w:val="24"/>
        </w:rPr>
        <w:tab/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right"/>
        <w:rPr>
          <w:snapToGrid/>
          <w:sz w:val="22"/>
          <w:szCs w:val="22"/>
          <w:lang w:eastAsia="en-US"/>
        </w:rPr>
      </w:pPr>
      <w:r w:rsidRPr="0004067C">
        <w:rPr>
          <w:snapToGrid/>
          <w:sz w:val="22"/>
          <w:szCs w:val="22"/>
          <w:lang w:eastAsia="en-US"/>
        </w:rPr>
        <w:t>Утверждена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right"/>
        <w:rPr>
          <w:snapToGrid/>
          <w:sz w:val="22"/>
          <w:szCs w:val="22"/>
          <w:lang w:eastAsia="en-US"/>
        </w:rPr>
      </w:pPr>
      <w:r w:rsidRPr="0004067C">
        <w:rPr>
          <w:snapToGrid/>
          <w:sz w:val="22"/>
          <w:szCs w:val="22"/>
          <w:lang w:eastAsia="en-US"/>
        </w:rPr>
        <w:t>приказом ФНС России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right"/>
        <w:rPr>
          <w:snapToGrid/>
          <w:sz w:val="22"/>
          <w:szCs w:val="22"/>
          <w:lang w:eastAsia="en-US"/>
        </w:rPr>
      </w:pPr>
      <w:r w:rsidRPr="0004067C">
        <w:rPr>
          <w:snapToGrid/>
          <w:sz w:val="22"/>
          <w:szCs w:val="22"/>
          <w:lang w:eastAsia="en-US"/>
        </w:rPr>
        <w:t>от 21.04.2015 N ММВ-7-4/165@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napToGrid/>
          <w:sz w:val="22"/>
          <w:szCs w:val="22"/>
          <w:lang w:eastAsia="en-US"/>
        </w:rPr>
      </w:pP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</w:rPr>
      </w:pPr>
      <w:r w:rsidRPr="0004067C">
        <w:rPr>
          <w:rFonts w:eastAsia="Calibri"/>
          <w:b/>
          <w:snapToGrid/>
          <w:sz w:val="24"/>
          <w:szCs w:val="24"/>
        </w:rPr>
        <w:t>Согласие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на обработку персональных данных федерального государственного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гражданского служащего Федеральной налоговой службы,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а также иных субъектов персональных данных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</w:p>
    <w:p w:rsidR="0004067C" w:rsidRPr="0004067C" w:rsidRDefault="0004067C" w:rsidP="0004067C">
      <w:pPr>
        <w:widowControl w:val="0"/>
        <w:autoSpaceDE w:val="0"/>
        <w:autoSpaceDN w:val="0"/>
        <w:adjustRightInd w:val="0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г. Медвежьегорск                                                                                                    "__" _________ 20__ г.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ind w:left="708"/>
        <w:jc w:val="both"/>
        <w:rPr>
          <w:rFonts w:eastAsia="Calibri"/>
          <w:snapToGrid/>
          <w:sz w:val="24"/>
          <w:szCs w:val="24"/>
        </w:rPr>
      </w:pPr>
    </w:p>
    <w:p w:rsidR="0004067C" w:rsidRPr="0004067C" w:rsidRDefault="0004067C" w:rsidP="0004067C">
      <w:pPr>
        <w:widowControl w:val="0"/>
        <w:autoSpaceDE w:val="0"/>
        <w:autoSpaceDN w:val="0"/>
        <w:adjustRightInd w:val="0"/>
        <w:ind w:left="708"/>
        <w:jc w:val="center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Я,____________________________________________________________________________,                                                                        </w:t>
      </w:r>
      <w:r w:rsidRPr="0004067C">
        <w:rPr>
          <w:rFonts w:eastAsia="Calibri"/>
          <w:snapToGrid/>
          <w:sz w:val="20"/>
        </w:rPr>
        <w:t>(фамилия, имя, отчество)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зарегистрированный(</w:t>
      </w:r>
      <w:proofErr w:type="spellStart"/>
      <w:r w:rsidRPr="0004067C">
        <w:rPr>
          <w:rFonts w:eastAsia="Calibri"/>
          <w:snapToGrid/>
          <w:sz w:val="24"/>
          <w:szCs w:val="24"/>
        </w:rPr>
        <w:t>ая</w:t>
      </w:r>
      <w:proofErr w:type="spellEnd"/>
      <w:r w:rsidRPr="0004067C">
        <w:rPr>
          <w:rFonts w:eastAsia="Calibri"/>
          <w:snapToGrid/>
          <w:sz w:val="24"/>
          <w:szCs w:val="24"/>
        </w:rPr>
        <w:t>) по адресу: ______________________________________________________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____________________________________________________________________________________,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паспорт серия _______ N ___________, выдан _____________, ______________________________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0"/>
        </w:rPr>
      </w:pPr>
      <w:r w:rsidRPr="0004067C">
        <w:rPr>
          <w:rFonts w:eastAsia="Calibri"/>
          <w:snapToGrid/>
          <w:sz w:val="20"/>
        </w:rPr>
        <w:t xml:space="preserve">                                                          </w:t>
      </w:r>
      <w:r w:rsidRPr="0004067C">
        <w:rPr>
          <w:rFonts w:eastAsia="Calibri"/>
          <w:snapToGrid/>
          <w:sz w:val="20"/>
        </w:rPr>
        <w:tab/>
      </w:r>
      <w:r w:rsidRPr="0004067C">
        <w:rPr>
          <w:rFonts w:eastAsia="Calibri"/>
          <w:snapToGrid/>
          <w:sz w:val="20"/>
        </w:rPr>
        <w:tab/>
      </w:r>
      <w:r w:rsidRPr="0004067C">
        <w:rPr>
          <w:rFonts w:eastAsia="Calibri"/>
          <w:snapToGrid/>
          <w:sz w:val="20"/>
        </w:rPr>
        <w:tab/>
        <w:t xml:space="preserve">        (</w:t>
      </w:r>
      <w:proofErr w:type="gramStart"/>
      <w:r w:rsidRPr="0004067C">
        <w:rPr>
          <w:rFonts w:eastAsia="Calibri"/>
          <w:snapToGrid/>
          <w:sz w:val="20"/>
        </w:rPr>
        <w:t xml:space="preserve">дата)   </w:t>
      </w:r>
      <w:proofErr w:type="gramEnd"/>
      <w:r w:rsidRPr="0004067C">
        <w:rPr>
          <w:rFonts w:eastAsia="Calibri"/>
          <w:snapToGrid/>
          <w:sz w:val="20"/>
        </w:rPr>
        <w:t xml:space="preserve">                              (кем выдан)</w:t>
      </w:r>
    </w:p>
    <w:p w:rsidR="0004067C" w:rsidRPr="0004067C" w:rsidRDefault="0004067C" w:rsidP="0004067C">
      <w:pPr>
        <w:widowControl w:val="0"/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____________________________________________________________________________________,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>свободно,  своей  волей  и в своем  интересе  даю  согласие  уполномоченным должностным лицам Межрайонной ИФНС России № 9 по Республике Карелия,  расположенной  по  адресу: г. Медвежьегорск, ул. Заводская, д. 7, 186352, на  обработку  (любое  действие 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 следующих персональных данных: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фамилия, имя, отчество, дата и место рождения, гражданство;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прежние  фамилия,  имя,  отчество,  дата,  место и причина изменения (в случае изменения)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владение иностранными языками и языками народов Российской Федерации;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</w:t>
      </w:r>
      <w:proofErr w:type="gramStart"/>
      <w:r w:rsidRPr="0004067C">
        <w:rPr>
          <w:rFonts w:eastAsia="Calibri"/>
          <w:snapToGrid/>
          <w:sz w:val="24"/>
          <w:szCs w:val="24"/>
        </w:rPr>
        <w:t>образование  (</w:t>
      </w:r>
      <w:proofErr w:type="gramEnd"/>
      <w:r w:rsidRPr="0004067C">
        <w:rPr>
          <w:rFonts w:eastAsia="Calibri"/>
          <w:snapToGrid/>
          <w:sz w:val="24"/>
          <w:szCs w:val="24"/>
        </w:rPr>
        <w:t>когда  и  какие  образовательные  учреждения закончил(а), номера  дипломов,  направление  подготовки  или  специальность  по диплому, квалификация по диплому);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послевузовское      профессиональное      образование     (наименование образовательного  или  научного учреждения, год окончания), ученая степень, ученое звание (когда присвоены, номера дипломов, аттестатов);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выполняемая работа с начала трудовой деятельности;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классный  чин  федеральной  государственной  гражданской службы и (или) гражданской  службы  субъекта  Российской  Федерации 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государственные награды, иные награды и знаки отличия (кем награжден(а) и когда);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</w:t>
      </w:r>
      <w:proofErr w:type="gramStart"/>
      <w:r w:rsidRPr="0004067C">
        <w:rPr>
          <w:rFonts w:eastAsia="Calibri"/>
          <w:snapToGrid/>
          <w:sz w:val="24"/>
          <w:szCs w:val="24"/>
        </w:rPr>
        <w:t>степень  родства</w:t>
      </w:r>
      <w:proofErr w:type="gramEnd"/>
      <w:r w:rsidRPr="0004067C">
        <w:rPr>
          <w:rFonts w:eastAsia="Calibri"/>
          <w:snapToGrid/>
          <w:sz w:val="24"/>
          <w:szCs w:val="24"/>
        </w:rPr>
        <w:t>,  фамилии,  имена,  отчества,  даты  рождения  близких родственников (отца, матери, братьев, сестер и детей), а также мужа (жены);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места  рождения,  места  работы и домашние адреса близких родственников (отца, матери, братьев, сестер и детей), а также мужа (жены)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фамилии, имена, отчества, даты рождения, места рождения, места работы и домашние адреса бывших мужей (жен)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пребывание за границей (когда, где, с какой целью)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близкие  родственники  (отец, мать, братья, сестры и дети), а также муж (жена),  в  том  числе  бывшие,  постоянно  проживающие за границей и (или) оформляющие  документы  для  выезда </w:t>
      </w:r>
      <w:r w:rsidRPr="0004067C">
        <w:rPr>
          <w:rFonts w:eastAsia="Calibri"/>
          <w:snapToGrid/>
          <w:sz w:val="24"/>
          <w:szCs w:val="24"/>
        </w:rPr>
        <w:lastRenderedPageBreak/>
        <w:t xml:space="preserve">на постоянное место жительства в другое государство   (фамилия,  имя,  отчество,  с  какого  времени  проживают  за границей)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адрес регистрации и фактического проживания;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дата регистрации по месту жительства;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паспорт (серия, номер, кем и когда выдан);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свидетельства   о   государственной   регистрации   актов  гражданского состояния;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номер телефона;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идентификационный номер налогоплательщика;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номер страхового свидетельства обязательного пенсионного страхования;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наличие (отсутствие) судимости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допуск к государственной тайне, оформленный за  период  работы, службы, учебы (форма, номер и дата)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заключение  медицинского учреждения о наличии (отсутствии) заболевания, препятствующего   поступлению   на   государственную   гражданскую   службу Российской Федерации или ее прохождению </w:t>
      </w:r>
      <w:hyperlink w:anchor="Par117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&lt;*&gt;</w:t>
        </w:r>
      </w:hyperlink>
      <w:r w:rsidRPr="0004067C">
        <w:rPr>
          <w:rFonts w:eastAsia="Calibri"/>
          <w:snapToGrid/>
          <w:sz w:val="24"/>
          <w:szCs w:val="24"/>
        </w:rPr>
        <w:t>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сведения   о   доходах,   расходах,   об   имуществе  и  обязательствах имущественного  характера,  а  также  о  доходах,  расходах, об имуществе и обязательствах     имущественного    характера    супруги    (супруга)    и несовершеннолетних детей. </w:t>
      </w:r>
      <w:hyperlink w:anchor="Par118" w:history="1">
        <w:r w:rsidRPr="0004067C">
          <w:rPr>
            <w:rFonts w:eastAsia="Calibri"/>
            <w:snapToGrid/>
            <w:color w:val="0000FF"/>
            <w:sz w:val="24"/>
            <w:szCs w:val="24"/>
          </w:rPr>
          <w:t>&lt;**&gt;</w:t>
        </w:r>
      </w:hyperlink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поступлением на государственную гражданскую   службу  Российской  Федерации  (работу),  ее  прохождением  и прекращением  (трудовых  и  непосредственно связанных с ними отношений) для реализации функций, возложенных на Федеральную налоговую службу действующим законодательством.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Я ознакомлен(а), что: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1)   согласие   </w:t>
      </w:r>
      <w:proofErr w:type="gramStart"/>
      <w:r w:rsidRPr="0004067C">
        <w:rPr>
          <w:rFonts w:eastAsia="Calibri"/>
          <w:snapToGrid/>
          <w:sz w:val="24"/>
          <w:szCs w:val="24"/>
        </w:rPr>
        <w:t>на  обработку</w:t>
      </w:r>
      <w:proofErr w:type="gramEnd"/>
      <w:r w:rsidRPr="0004067C">
        <w:rPr>
          <w:rFonts w:eastAsia="Calibri"/>
          <w:snapToGrid/>
          <w:sz w:val="24"/>
          <w:szCs w:val="24"/>
        </w:rPr>
        <w:t xml:space="preserve">  персональных  данных  действует  с  даты подписания   настоящего   согласия   в   течение  всего  срока  федеральной государственной  гражданской службы (работы) в Межрайонной ИФНС России № 9 по Республике Карелия;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2) согласие  на  обработку  персональных данных может быть отозвано на основании письменного заявления в произвольной форме;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3)   в   случае   отзыва  согласия  на  обработку  персональных  данных Межрайонная ИФНС России № 9 по Республике Карелия  вправе  продолжить  обработку  персональных данных при наличии  оснований, указанных в </w:t>
      </w:r>
      <w:hyperlink r:id="rId8" w:history="1">
        <w:r w:rsidRPr="0004067C">
          <w:rPr>
            <w:rFonts w:eastAsia="Calibri"/>
            <w:snapToGrid/>
            <w:color w:val="0000FF"/>
            <w:sz w:val="24"/>
            <w:szCs w:val="24"/>
          </w:rPr>
          <w:t>пунктах 2</w:t>
        </w:r>
      </w:hyperlink>
      <w:r w:rsidRPr="0004067C">
        <w:rPr>
          <w:rFonts w:eastAsia="Calibri"/>
          <w:snapToGrid/>
          <w:sz w:val="24"/>
          <w:szCs w:val="24"/>
        </w:rPr>
        <w:t xml:space="preserve"> - </w:t>
      </w:r>
      <w:hyperlink r:id="rId9" w:history="1">
        <w:r w:rsidRPr="0004067C">
          <w:rPr>
            <w:rFonts w:eastAsia="Calibri"/>
            <w:snapToGrid/>
            <w:color w:val="0000FF"/>
            <w:sz w:val="24"/>
            <w:szCs w:val="24"/>
          </w:rPr>
          <w:t>11 части 1 статьи 6</w:t>
        </w:r>
      </w:hyperlink>
      <w:r w:rsidRPr="0004067C">
        <w:rPr>
          <w:rFonts w:eastAsia="Calibri"/>
          <w:snapToGrid/>
          <w:sz w:val="24"/>
          <w:szCs w:val="24"/>
        </w:rPr>
        <w:t xml:space="preserve">, </w:t>
      </w:r>
      <w:hyperlink r:id="rId10" w:history="1">
        <w:r w:rsidRPr="0004067C">
          <w:rPr>
            <w:rFonts w:eastAsia="Calibri"/>
            <w:snapToGrid/>
            <w:color w:val="0000FF"/>
            <w:sz w:val="24"/>
            <w:szCs w:val="24"/>
          </w:rPr>
          <w:t>части  2  статьи 10</w:t>
        </w:r>
      </w:hyperlink>
      <w:r w:rsidRPr="0004067C">
        <w:rPr>
          <w:rFonts w:eastAsia="Calibri"/>
          <w:snapToGrid/>
          <w:sz w:val="24"/>
          <w:szCs w:val="24"/>
        </w:rPr>
        <w:t xml:space="preserve"> и </w:t>
      </w:r>
      <w:hyperlink r:id="rId11" w:history="1">
        <w:r w:rsidRPr="0004067C">
          <w:rPr>
            <w:rFonts w:eastAsia="Calibri"/>
            <w:snapToGrid/>
            <w:color w:val="0000FF"/>
            <w:sz w:val="24"/>
            <w:szCs w:val="24"/>
          </w:rPr>
          <w:t>части 2 статьи 11</w:t>
        </w:r>
      </w:hyperlink>
      <w:r w:rsidRPr="0004067C">
        <w:rPr>
          <w:rFonts w:eastAsia="Calibri"/>
          <w:snapToGrid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04067C">
          <w:rPr>
            <w:rFonts w:eastAsia="Calibri"/>
            <w:snapToGrid/>
            <w:sz w:val="24"/>
            <w:szCs w:val="24"/>
          </w:rPr>
          <w:t>2006 г</w:t>
        </w:r>
      </w:smartTag>
      <w:r w:rsidRPr="0004067C">
        <w:rPr>
          <w:rFonts w:eastAsia="Calibri"/>
          <w:snapToGrid/>
          <w:sz w:val="24"/>
          <w:szCs w:val="24"/>
        </w:rPr>
        <w:t>. N 152-ФЗ "О персональных данных";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4)  после увольнения с федеральной государственной гражданской службы (прекращения трудовых отношений) персональные данные хранятся в Межрайонной ИФНС России № 9 по Республике Карелия в течение срока хранения документов, предусмотренного действующим законодательством Российской Федерации;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8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5)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Федеральную налоговую службу.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Дата начала обработки персональных данных: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___________________________                           </w:t>
      </w:r>
      <w:r w:rsidRPr="0004067C">
        <w:rPr>
          <w:rFonts w:eastAsia="Calibri"/>
          <w:snapToGrid/>
          <w:sz w:val="24"/>
          <w:szCs w:val="24"/>
        </w:rPr>
        <w:tab/>
      </w:r>
      <w:r w:rsidRPr="0004067C">
        <w:rPr>
          <w:rFonts w:eastAsia="Calibri"/>
          <w:snapToGrid/>
          <w:sz w:val="24"/>
          <w:szCs w:val="24"/>
        </w:rPr>
        <w:tab/>
      </w:r>
      <w:r w:rsidRPr="0004067C">
        <w:rPr>
          <w:rFonts w:eastAsia="Calibri"/>
          <w:snapToGrid/>
          <w:sz w:val="24"/>
          <w:szCs w:val="24"/>
        </w:rPr>
        <w:tab/>
        <w:t xml:space="preserve"> </w:t>
      </w:r>
      <w:r w:rsidRPr="0004067C">
        <w:rPr>
          <w:rFonts w:eastAsia="Calibri"/>
          <w:snapToGrid/>
          <w:sz w:val="24"/>
          <w:szCs w:val="24"/>
        </w:rPr>
        <w:tab/>
        <w:t xml:space="preserve">        ________________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</w:rPr>
      </w:pPr>
      <w:r w:rsidRPr="0004067C">
        <w:rPr>
          <w:rFonts w:eastAsia="Calibri"/>
          <w:snapToGrid/>
          <w:sz w:val="24"/>
          <w:szCs w:val="24"/>
        </w:rPr>
        <w:t xml:space="preserve">       (число, месяц, год)                                                                                            (подпись)</w:t>
      </w: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napToGrid/>
          <w:sz w:val="22"/>
          <w:szCs w:val="22"/>
          <w:lang w:eastAsia="en-US"/>
        </w:rPr>
      </w:pPr>
    </w:p>
    <w:p w:rsidR="0004067C" w:rsidRPr="0004067C" w:rsidRDefault="0004067C" w:rsidP="0004067C">
      <w:pPr>
        <w:widowControl w:val="0"/>
        <w:autoSpaceDE w:val="0"/>
        <w:autoSpaceDN w:val="0"/>
        <w:adjustRightInd w:val="0"/>
        <w:ind w:firstLine="540"/>
        <w:jc w:val="both"/>
        <w:rPr>
          <w:snapToGrid/>
          <w:sz w:val="19"/>
          <w:szCs w:val="19"/>
          <w:lang w:eastAsia="en-US"/>
        </w:rPr>
      </w:pPr>
      <w:bookmarkStart w:id="1" w:name="Par117"/>
      <w:bookmarkEnd w:id="1"/>
      <w:r w:rsidRPr="0004067C">
        <w:rPr>
          <w:snapToGrid/>
          <w:sz w:val="19"/>
          <w:szCs w:val="19"/>
          <w:lang w:eastAsia="en-US"/>
        </w:rPr>
        <w:t>&lt;*&gt; Включаются в согласие на обработку персональных данных федеральных государственных гражданских служащих Федеральной налоговой службы, а также граждан, претендующих на замещение должностей федеральной государственной гражданской службы в Федеральной налоговой службе; федеральных государственных гражданских служащих территориальных органов Федеральной налоговой службы.</w:t>
      </w:r>
    </w:p>
    <w:p w:rsidR="0093480F" w:rsidRDefault="0004067C" w:rsidP="000406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8"/>
      <w:bookmarkEnd w:id="2"/>
      <w:r w:rsidRPr="0004067C">
        <w:rPr>
          <w:rFonts w:ascii="Times New Roman" w:hAnsi="Times New Roman" w:cs="Times New Roman"/>
          <w:sz w:val="19"/>
          <w:szCs w:val="19"/>
          <w:lang w:eastAsia="en-US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Федеральной налоговой службе, а также федеральных государственных гражданских служащих, включенных в </w:t>
      </w:r>
      <w:hyperlink r:id="rId12" w:history="1">
        <w:r w:rsidRPr="0004067C">
          <w:rPr>
            <w:rFonts w:ascii="Times New Roman" w:hAnsi="Times New Roman" w:cs="Times New Roman"/>
            <w:color w:val="0000FF"/>
            <w:sz w:val="19"/>
            <w:szCs w:val="19"/>
            <w:lang w:eastAsia="en-US"/>
          </w:rPr>
          <w:t>перечень</w:t>
        </w:r>
      </w:hyperlink>
      <w:r w:rsidRPr="0004067C">
        <w:rPr>
          <w:rFonts w:ascii="Times New Roman" w:hAnsi="Times New Roman" w:cs="Times New Roman"/>
          <w:sz w:val="19"/>
          <w:szCs w:val="19"/>
          <w:lang w:eastAsia="en-US"/>
        </w:rPr>
        <w:t xml:space="preserve"> должностей федеральной государственной гражданской службы в Федеральной налоговой службе,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августа </w:t>
      </w:r>
      <w:smartTag w:uri="urn:schemas-microsoft-com:office:smarttags" w:element="metricconverter">
        <w:smartTagPr>
          <w:attr w:name="ProductID" w:val="2009 г"/>
        </w:smartTagPr>
        <w:r w:rsidRPr="0004067C">
          <w:rPr>
            <w:rFonts w:ascii="Times New Roman" w:hAnsi="Times New Roman" w:cs="Times New Roman"/>
            <w:sz w:val="19"/>
            <w:szCs w:val="19"/>
            <w:lang w:eastAsia="en-US"/>
          </w:rPr>
          <w:t>2009 г</w:t>
        </w:r>
      </w:smartTag>
      <w:r w:rsidRPr="0004067C">
        <w:rPr>
          <w:rFonts w:ascii="Times New Roman" w:hAnsi="Times New Roman" w:cs="Times New Roman"/>
          <w:sz w:val="19"/>
          <w:szCs w:val="19"/>
          <w:lang w:eastAsia="en-US"/>
        </w:rPr>
        <w:t>. N ММ-7-</w:t>
      </w:r>
      <w:r w:rsidRPr="0004067C">
        <w:rPr>
          <w:rFonts w:ascii="Times New Roman" w:hAnsi="Times New Roman" w:cs="Times New Roman"/>
          <w:sz w:val="19"/>
          <w:szCs w:val="19"/>
          <w:lang w:eastAsia="en-US"/>
        </w:rPr>
        <w:lastRenderedPageBreak/>
        <w:t xml:space="preserve">4/430@ (зарегистрирован Министерством юстиции Российской Федерации 10 сентября </w:t>
      </w:r>
      <w:smartTag w:uri="urn:schemas-microsoft-com:office:smarttags" w:element="metricconverter">
        <w:smartTagPr>
          <w:attr w:name="ProductID" w:val="2009 г"/>
        </w:smartTagPr>
        <w:r w:rsidRPr="0004067C">
          <w:rPr>
            <w:rFonts w:ascii="Times New Roman" w:hAnsi="Times New Roman" w:cs="Times New Roman"/>
            <w:sz w:val="19"/>
            <w:szCs w:val="19"/>
            <w:lang w:eastAsia="en-US"/>
          </w:rPr>
          <w:t>2009 г</w:t>
        </w:r>
      </w:smartTag>
      <w:r w:rsidRPr="0004067C">
        <w:rPr>
          <w:rFonts w:ascii="Times New Roman" w:hAnsi="Times New Roman" w:cs="Times New Roman"/>
          <w:sz w:val="19"/>
          <w:szCs w:val="19"/>
          <w:lang w:eastAsia="en-US"/>
        </w:rPr>
        <w:t xml:space="preserve">., регистрационный номер 14751; Бюллетень нормативных актов федеральных органов исполнительной власти, 2009, N 39), а также работников, замещающих должности, включенные в </w:t>
      </w:r>
      <w:hyperlink r:id="rId13" w:history="1">
        <w:r w:rsidRPr="0004067C">
          <w:rPr>
            <w:rFonts w:ascii="Times New Roman" w:hAnsi="Times New Roman" w:cs="Times New Roman"/>
            <w:color w:val="0000FF"/>
            <w:sz w:val="19"/>
            <w:szCs w:val="19"/>
            <w:lang w:eastAsia="en-US"/>
          </w:rPr>
          <w:t>Перечень</w:t>
        </w:r>
      </w:hyperlink>
      <w:r w:rsidRPr="0004067C">
        <w:rPr>
          <w:rFonts w:ascii="Times New Roman" w:hAnsi="Times New Roman" w:cs="Times New Roman"/>
          <w:sz w:val="19"/>
          <w:szCs w:val="19"/>
          <w:lang w:eastAsia="en-US"/>
        </w:rPr>
        <w:t xml:space="preserve">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04067C">
          <w:rPr>
            <w:rFonts w:ascii="Times New Roman" w:hAnsi="Times New Roman" w:cs="Times New Roman"/>
            <w:sz w:val="19"/>
            <w:szCs w:val="19"/>
            <w:lang w:eastAsia="en-US"/>
          </w:rPr>
          <w:t>2013 г</w:t>
        </w:r>
      </w:smartTag>
      <w:r w:rsidRPr="0004067C">
        <w:rPr>
          <w:rFonts w:ascii="Times New Roman" w:hAnsi="Times New Roman" w:cs="Times New Roman"/>
          <w:sz w:val="19"/>
          <w:szCs w:val="19"/>
          <w:lang w:eastAsia="en-US"/>
        </w:rPr>
        <w:t xml:space="preserve">. N ММВ-7-4/638@ (зарегистрирован Министерством юстиции Российской Федерации 31 января </w:t>
      </w:r>
      <w:smartTag w:uri="urn:schemas-microsoft-com:office:smarttags" w:element="metricconverter">
        <w:smartTagPr>
          <w:attr w:name="ProductID" w:val="2014 г"/>
        </w:smartTagPr>
        <w:r w:rsidRPr="0004067C">
          <w:rPr>
            <w:rFonts w:ascii="Times New Roman" w:hAnsi="Times New Roman" w:cs="Times New Roman"/>
            <w:sz w:val="19"/>
            <w:szCs w:val="19"/>
            <w:lang w:eastAsia="en-US"/>
          </w:rPr>
          <w:t>2014 г</w:t>
        </w:r>
      </w:smartTag>
      <w:r w:rsidRPr="0004067C">
        <w:rPr>
          <w:rFonts w:ascii="Times New Roman" w:hAnsi="Times New Roman" w:cs="Times New Roman"/>
          <w:sz w:val="19"/>
          <w:szCs w:val="19"/>
          <w:lang w:eastAsia="en-US"/>
        </w:rPr>
        <w:t>., регистрационный номер 31194; Российская газета, 2014, 21 ф</w:t>
      </w: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4091" w:rsidRDefault="008340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834091" w:rsidSect="00BD7B34">
      <w:pgSz w:w="11906" w:h="16838"/>
      <w:pgMar w:top="568" w:right="748" w:bottom="5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DB0" w:rsidRDefault="001E2DB0" w:rsidP="00EE7631">
      <w:r>
        <w:separator/>
      </w:r>
    </w:p>
  </w:endnote>
  <w:endnote w:type="continuationSeparator" w:id="0">
    <w:p w:rsidR="001E2DB0" w:rsidRDefault="001E2DB0" w:rsidP="00EE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DB0" w:rsidRDefault="001E2DB0" w:rsidP="00EE7631">
      <w:r>
        <w:separator/>
      </w:r>
    </w:p>
  </w:footnote>
  <w:footnote w:type="continuationSeparator" w:id="0">
    <w:p w:rsidR="001E2DB0" w:rsidRDefault="001E2DB0" w:rsidP="00EE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F3878"/>
    <w:multiLevelType w:val="singleLevel"/>
    <w:tmpl w:val="08A64AD0"/>
    <w:lvl w:ilvl="0">
      <w:start w:val="4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E524E"/>
    <w:multiLevelType w:val="hybridMultilevel"/>
    <w:tmpl w:val="8A905272"/>
    <w:lvl w:ilvl="0" w:tplc="8356F0E8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268407D"/>
    <w:multiLevelType w:val="hybridMultilevel"/>
    <w:tmpl w:val="614AEF2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260"/>
    <w:multiLevelType w:val="hybridMultilevel"/>
    <w:tmpl w:val="4672F842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D4C2C"/>
    <w:multiLevelType w:val="hybridMultilevel"/>
    <w:tmpl w:val="CD2CBDE0"/>
    <w:lvl w:ilvl="0" w:tplc="2D685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9002F1"/>
    <w:multiLevelType w:val="hybridMultilevel"/>
    <w:tmpl w:val="9C7E2B1A"/>
    <w:lvl w:ilvl="0" w:tplc="AF3290B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073D0C"/>
    <w:multiLevelType w:val="hybridMultilevel"/>
    <w:tmpl w:val="79808D96"/>
    <w:lvl w:ilvl="0" w:tplc="2D685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FE38C5"/>
    <w:multiLevelType w:val="hybridMultilevel"/>
    <w:tmpl w:val="CC0A44F8"/>
    <w:lvl w:ilvl="0" w:tplc="873A4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47684"/>
    <w:multiLevelType w:val="hybridMultilevel"/>
    <w:tmpl w:val="E11C725A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240865"/>
    <w:multiLevelType w:val="hybridMultilevel"/>
    <w:tmpl w:val="5FCA3224"/>
    <w:lvl w:ilvl="0" w:tplc="2D685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932C8"/>
    <w:multiLevelType w:val="hybridMultilevel"/>
    <w:tmpl w:val="C5A00E6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BCA"/>
    <w:multiLevelType w:val="hybridMultilevel"/>
    <w:tmpl w:val="E6562368"/>
    <w:lvl w:ilvl="0" w:tplc="2D685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"/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  <w:num w:numId="16">
    <w:abstractNumId w:val="12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04"/>
    <w:rsid w:val="000016F7"/>
    <w:rsid w:val="0000180F"/>
    <w:rsid w:val="0000501D"/>
    <w:rsid w:val="00006737"/>
    <w:rsid w:val="00010B3C"/>
    <w:rsid w:val="00012CFF"/>
    <w:rsid w:val="00023CAB"/>
    <w:rsid w:val="0004067C"/>
    <w:rsid w:val="000436EC"/>
    <w:rsid w:val="00045149"/>
    <w:rsid w:val="00051931"/>
    <w:rsid w:val="00051D74"/>
    <w:rsid w:val="00053DA8"/>
    <w:rsid w:val="00062DC1"/>
    <w:rsid w:val="00065A07"/>
    <w:rsid w:val="000766B0"/>
    <w:rsid w:val="00081E23"/>
    <w:rsid w:val="000A0A90"/>
    <w:rsid w:val="000A182D"/>
    <w:rsid w:val="000A3955"/>
    <w:rsid w:val="000A701C"/>
    <w:rsid w:val="000C2D49"/>
    <w:rsid w:val="000C6E3E"/>
    <w:rsid w:val="000C748F"/>
    <w:rsid w:val="000D1DF2"/>
    <w:rsid w:val="000D64E4"/>
    <w:rsid w:val="000E1DB5"/>
    <w:rsid w:val="000E4D79"/>
    <w:rsid w:val="000F3DA5"/>
    <w:rsid w:val="00104A90"/>
    <w:rsid w:val="00105D34"/>
    <w:rsid w:val="00110676"/>
    <w:rsid w:val="001231A7"/>
    <w:rsid w:val="001241FD"/>
    <w:rsid w:val="00141124"/>
    <w:rsid w:val="0017084E"/>
    <w:rsid w:val="001777EC"/>
    <w:rsid w:val="001843D3"/>
    <w:rsid w:val="001C51F1"/>
    <w:rsid w:val="001D6A79"/>
    <w:rsid w:val="001E1026"/>
    <w:rsid w:val="001E2DB0"/>
    <w:rsid w:val="001E5FCC"/>
    <w:rsid w:val="00200A21"/>
    <w:rsid w:val="002013CB"/>
    <w:rsid w:val="002027B0"/>
    <w:rsid w:val="002144A3"/>
    <w:rsid w:val="002204BE"/>
    <w:rsid w:val="002235AD"/>
    <w:rsid w:val="00224FA4"/>
    <w:rsid w:val="00242EF6"/>
    <w:rsid w:val="00246146"/>
    <w:rsid w:val="002462B0"/>
    <w:rsid w:val="00250D20"/>
    <w:rsid w:val="00263FF8"/>
    <w:rsid w:val="00271C53"/>
    <w:rsid w:val="00272851"/>
    <w:rsid w:val="00276D0C"/>
    <w:rsid w:val="002A6035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294A"/>
    <w:rsid w:val="003550D5"/>
    <w:rsid w:val="00372FF6"/>
    <w:rsid w:val="003775F9"/>
    <w:rsid w:val="003805A6"/>
    <w:rsid w:val="00392C77"/>
    <w:rsid w:val="00397C6A"/>
    <w:rsid w:val="003B2409"/>
    <w:rsid w:val="003C53A1"/>
    <w:rsid w:val="003C6AD8"/>
    <w:rsid w:val="003D02C1"/>
    <w:rsid w:val="003E4666"/>
    <w:rsid w:val="003F057C"/>
    <w:rsid w:val="003F5F11"/>
    <w:rsid w:val="0040024F"/>
    <w:rsid w:val="00405E1F"/>
    <w:rsid w:val="00407259"/>
    <w:rsid w:val="00412F81"/>
    <w:rsid w:val="00413AE9"/>
    <w:rsid w:val="00417B9F"/>
    <w:rsid w:val="00420B29"/>
    <w:rsid w:val="00433087"/>
    <w:rsid w:val="00435E34"/>
    <w:rsid w:val="00447CBB"/>
    <w:rsid w:val="00460B6B"/>
    <w:rsid w:val="00483B15"/>
    <w:rsid w:val="00491029"/>
    <w:rsid w:val="004933FD"/>
    <w:rsid w:val="004A3C40"/>
    <w:rsid w:val="004B3A6F"/>
    <w:rsid w:val="004B570E"/>
    <w:rsid w:val="004C286C"/>
    <w:rsid w:val="004C5FC1"/>
    <w:rsid w:val="004D0561"/>
    <w:rsid w:val="00503462"/>
    <w:rsid w:val="0051019E"/>
    <w:rsid w:val="0051067A"/>
    <w:rsid w:val="00510993"/>
    <w:rsid w:val="00510CA0"/>
    <w:rsid w:val="0051444A"/>
    <w:rsid w:val="00516979"/>
    <w:rsid w:val="005213C9"/>
    <w:rsid w:val="00527581"/>
    <w:rsid w:val="00533A45"/>
    <w:rsid w:val="00552477"/>
    <w:rsid w:val="00553A48"/>
    <w:rsid w:val="005613B0"/>
    <w:rsid w:val="00562D5A"/>
    <w:rsid w:val="0058476C"/>
    <w:rsid w:val="00586FBB"/>
    <w:rsid w:val="005929F7"/>
    <w:rsid w:val="005933AC"/>
    <w:rsid w:val="005C68D7"/>
    <w:rsid w:val="005C69BC"/>
    <w:rsid w:val="005C7F54"/>
    <w:rsid w:val="005E0602"/>
    <w:rsid w:val="005E7A8E"/>
    <w:rsid w:val="005F2C22"/>
    <w:rsid w:val="005F357A"/>
    <w:rsid w:val="005F4142"/>
    <w:rsid w:val="005F47F1"/>
    <w:rsid w:val="005F5CF8"/>
    <w:rsid w:val="00606250"/>
    <w:rsid w:val="00607182"/>
    <w:rsid w:val="00607C74"/>
    <w:rsid w:val="006107D2"/>
    <w:rsid w:val="006157FB"/>
    <w:rsid w:val="00625B27"/>
    <w:rsid w:val="006315EC"/>
    <w:rsid w:val="00636034"/>
    <w:rsid w:val="00636D0F"/>
    <w:rsid w:val="00640324"/>
    <w:rsid w:val="00655128"/>
    <w:rsid w:val="006607F6"/>
    <w:rsid w:val="00663228"/>
    <w:rsid w:val="00670245"/>
    <w:rsid w:val="006707CD"/>
    <w:rsid w:val="0067205F"/>
    <w:rsid w:val="00683C1F"/>
    <w:rsid w:val="0068634A"/>
    <w:rsid w:val="006B6E3F"/>
    <w:rsid w:val="006C35EA"/>
    <w:rsid w:val="006C60E9"/>
    <w:rsid w:val="006E460A"/>
    <w:rsid w:val="00700AA3"/>
    <w:rsid w:val="00712040"/>
    <w:rsid w:val="0072040A"/>
    <w:rsid w:val="00723D5E"/>
    <w:rsid w:val="007344BE"/>
    <w:rsid w:val="00734994"/>
    <w:rsid w:val="007349CA"/>
    <w:rsid w:val="00735A3B"/>
    <w:rsid w:val="007452F8"/>
    <w:rsid w:val="00745542"/>
    <w:rsid w:val="007516ED"/>
    <w:rsid w:val="00751AD1"/>
    <w:rsid w:val="00760E45"/>
    <w:rsid w:val="00774D1D"/>
    <w:rsid w:val="0078127B"/>
    <w:rsid w:val="00783176"/>
    <w:rsid w:val="00795F68"/>
    <w:rsid w:val="007976F1"/>
    <w:rsid w:val="007C1A6C"/>
    <w:rsid w:val="007C2007"/>
    <w:rsid w:val="007C4690"/>
    <w:rsid w:val="007D6CBF"/>
    <w:rsid w:val="007F57AB"/>
    <w:rsid w:val="00806E15"/>
    <w:rsid w:val="008122C8"/>
    <w:rsid w:val="00812F50"/>
    <w:rsid w:val="00813A10"/>
    <w:rsid w:val="00815987"/>
    <w:rsid w:val="00824A7E"/>
    <w:rsid w:val="00825048"/>
    <w:rsid w:val="00834091"/>
    <w:rsid w:val="00852140"/>
    <w:rsid w:val="0085269F"/>
    <w:rsid w:val="008533EB"/>
    <w:rsid w:val="00855678"/>
    <w:rsid w:val="00856A71"/>
    <w:rsid w:val="00861B68"/>
    <w:rsid w:val="008715B5"/>
    <w:rsid w:val="008741B8"/>
    <w:rsid w:val="00885DB9"/>
    <w:rsid w:val="008A3C7D"/>
    <w:rsid w:val="008A6834"/>
    <w:rsid w:val="008B6627"/>
    <w:rsid w:val="008C0233"/>
    <w:rsid w:val="008E215A"/>
    <w:rsid w:val="008E2C47"/>
    <w:rsid w:val="008F1AA5"/>
    <w:rsid w:val="008F2351"/>
    <w:rsid w:val="008F75C6"/>
    <w:rsid w:val="0090298D"/>
    <w:rsid w:val="009046D9"/>
    <w:rsid w:val="00923769"/>
    <w:rsid w:val="0093480F"/>
    <w:rsid w:val="00941E77"/>
    <w:rsid w:val="009513C1"/>
    <w:rsid w:val="009536C9"/>
    <w:rsid w:val="0095550D"/>
    <w:rsid w:val="00960D68"/>
    <w:rsid w:val="0096388A"/>
    <w:rsid w:val="009755EE"/>
    <w:rsid w:val="00977DDB"/>
    <w:rsid w:val="009837E7"/>
    <w:rsid w:val="00995D52"/>
    <w:rsid w:val="009A3AC3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9F434E"/>
    <w:rsid w:val="009F573B"/>
    <w:rsid w:val="009F6E1B"/>
    <w:rsid w:val="00A0170F"/>
    <w:rsid w:val="00A10419"/>
    <w:rsid w:val="00A121A3"/>
    <w:rsid w:val="00A42F24"/>
    <w:rsid w:val="00A53CF6"/>
    <w:rsid w:val="00A542C2"/>
    <w:rsid w:val="00A72676"/>
    <w:rsid w:val="00A84601"/>
    <w:rsid w:val="00A9478F"/>
    <w:rsid w:val="00A94E34"/>
    <w:rsid w:val="00A94E68"/>
    <w:rsid w:val="00A96E6B"/>
    <w:rsid w:val="00AE1175"/>
    <w:rsid w:val="00AF3664"/>
    <w:rsid w:val="00B22846"/>
    <w:rsid w:val="00B322B7"/>
    <w:rsid w:val="00B35BDD"/>
    <w:rsid w:val="00B43FC3"/>
    <w:rsid w:val="00B45B0C"/>
    <w:rsid w:val="00B52645"/>
    <w:rsid w:val="00B61645"/>
    <w:rsid w:val="00B72336"/>
    <w:rsid w:val="00B80999"/>
    <w:rsid w:val="00B81304"/>
    <w:rsid w:val="00B824E4"/>
    <w:rsid w:val="00B97EB3"/>
    <w:rsid w:val="00BA2770"/>
    <w:rsid w:val="00BA2785"/>
    <w:rsid w:val="00BB67C5"/>
    <w:rsid w:val="00BB7DB8"/>
    <w:rsid w:val="00BC0560"/>
    <w:rsid w:val="00BC1826"/>
    <w:rsid w:val="00BD7B34"/>
    <w:rsid w:val="00BF2226"/>
    <w:rsid w:val="00C00A45"/>
    <w:rsid w:val="00C0271E"/>
    <w:rsid w:val="00C073D9"/>
    <w:rsid w:val="00C10472"/>
    <w:rsid w:val="00C20122"/>
    <w:rsid w:val="00C2161D"/>
    <w:rsid w:val="00C227E1"/>
    <w:rsid w:val="00C24DFF"/>
    <w:rsid w:val="00C27150"/>
    <w:rsid w:val="00C37275"/>
    <w:rsid w:val="00C5148F"/>
    <w:rsid w:val="00C76262"/>
    <w:rsid w:val="00C810FE"/>
    <w:rsid w:val="00C8355D"/>
    <w:rsid w:val="00C9093E"/>
    <w:rsid w:val="00C9135F"/>
    <w:rsid w:val="00C9168E"/>
    <w:rsid w:val="00CA70B6"/>
    <w:rsid w:val="00CB22F2"/>
    <w:rsid w:val="00CB3E97"/>
    <w:rsid w:val="00CB4E74"/>
    <w:rsid w:val="00CC1FE8"/>
    <w:rsid w:val="00CC2DD9"/>
    <w:rsid w:val="00CE42ED"/>
    <w:rsid w:val="00CF3777"/>
    <w:rsid w:val="00D04028"/>
    <w:rsid w:val="00D15785"/>
    <w:rsid w:val="00D15AB2"/>
    <w:rsid w:val="00D1620A"/>
    <w:rsid w:val="00D2621B"/>
    <w:rsid w:val="00D402C6"/>
    <w:rsid w:val="00D42EB6"/>
    <w:rsid w:val="00D42F39"/>
    <w:rsid w:val="00D514A1"/>
    <w:rsid w:val="00D55404"/>
    <w:rsid w:val="00D60E56"/>
    <w:rsid w:val="00D751EA"/>
    <w:rsid w:val="00D80880"/>
    <w:rsid w:val="00D95088"/>
    <w:rsid w:val="00DA7466"/>
    <w:rsid w:val="00DA7A3F"/>
    <w:rsid w:val="00DC048C"/>
    <w:rsid w:val="00DC16DC"/>
    <w:rsid w:val="00DC3867"/>
    <w:rsid w:val="00DC3EED"/>
    <w:rsid w:val="00DD0148"/>
    <w:rsid w:val="00DE0063"/>
    <w:rsid w:val="00DF538D"/>
    <w:rsid w:val="00E063C3"/>
    <w:rsid w:val="00E12017"/>
    <w:rsid w:val="00E3382D"/>
    <w:rsid w:val="00E4064E"/>
    <w:rsid w:val="00E505D6"/>
    <w:rsid w:val="00E510F2"/>
    <w:rsid w:val="00E52F35"/>
    <w:rsid w:val="00E56820"/>
    <w:rsid w:val="00E63060"/>
    <w:rsid w:val="00E65C03"/>
    <w:rsid w:val="00E859C4"/>
    <w:rsid w:val="00E931DC"/>
    <w:rsid w:val="00E96B5D"/>
    <w:rsid w:val="00E96DD7"/>
    <w:rsid w:val="00EA4CCA"/>
    <w:rsid w:val="00EA6185"/>
    <w:rsid w:val="00EB1945"/>
    <w:rsid w:val="00EC1A19"/>
    <w:rsid w:val="00ED70CB"/>
    <w:rsid w:val="00EE4CE5"/>
    <w:rsid w:val="00EE7631"/>
    <w:rsid w:val="00EF1A70"/>
    <w:rsid w:val="00EF7234"/>
    <w:rsid w:val="00F1602D"/>
    <w:rsid w:val="00F2583D"/>
    <w:rsid w:val="00F279D6"/>
    <w:rsid w:val="00F334E4"/>
    <w:rsid w:val="00F33A2A"/>
    <w:rsid w:val="00F51CA1"/>
    <w:rsid w:val="00F56CEA"/>
    <w:rsid w:val="00F65F67"/>
    <w:rsid w:val="00F82230"/>
    <w:rsid w:val="00F85FF3"/>
    <w:rsid w:val="00F94519"/>
    <w:rsid w:val="00F95BAE"/>
    <w:rsid w:val="00FB17ED"/>
    <w:rsid w:val="00FB1B63"/>
    <w:rsid w:val="00FB6D6C"/>
    <w:rsid w:val="00FD4EF8"/>
    <w:rsid w:val="00FD61E2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997AA74E-CF25-41BB-B707-37F5AA9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348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3480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9">
    <w:name w:val="Body Text"/>
    <w:basedOn w:val="a"/>
    <w:link w:val="aa"/>
    <w:rsid w:val="00B322B7"/>
    <w:pPr>
      <w:spacing w:after="120"/>
    </w:pPr>
  </w:style>
  <w:style w:type="character" w:customStyle="1" w:styleId="aa">
    <w:name w:val="Основной текст Знак"/>
    <w:basedOn w:val="a0"/>
    <w:link w:val="a9"/>
    <w:rsid w:val="00B322B7"/>
    <w:rPr>
      <w:snapToGrid w:val="0"/>
      <w:sz w:val="26"/>
    </w:rPr>
  </w:style>
  <w:style w:type="paragraph" w:customStyle="1" w:styleId="10">
    <w:name w:val="Текст письма №1"/>
    <w:basedOn w:val="a"/>
    <w:rsid w:val="00B322B7"/>
    <w:pPr>
      <w:ind w:firstLine="709"/>
      <w:jc w:val="both"/>
    </w:pPr>
    <w:rPr>
      <w:snapToGrid/>
      <w:sz w:val="28"/>
    </w:rPr>
  </w:style>
  <w:style w:type="paragraph" w:styleId="21">
    <w:name w:val="Body Text Indent 2"/>
    <w:basedOn w:val="a"/>
    <w:link w:val="22"/>
    <w:rsid w:val="00B322B7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22B7"/>
    <w:rPr>
      <w:sz w:val="24"/>
      <w:szCs w:val="24"/>
    </w:rPr>
  </w:style>
  <w:style w:type="paragraph" w:customStyle="1" w:styleId="ab">
    <w:name w:val="Нормальный (таблица)"/>
    <w:basedOn w:val="a"/>
    <w:next w:val="a"/>
    <w:rsid w:val="00B322B7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c">
    <w:name w:val="Гипертекстовая ссылка"/>
    <w:basedOn w:val="a0"/>
    <w:rsid w:val="00B322B7"/>
    <w:rPr>
      <w:rFonts w:cs="Times New Roman"/>
      <w:b/>
      <w:bCs/>
      <w:color w:val="008000"/>
    </w:rPr>
  </w:style>
  <w:style w:type="paragraph" w:styleId="ad">
    <w:name w:val="Plain Text"/>
    <w:basedOn w:val="a"/>
    <w:link w:val="ae"/>
    <w:rsid w:val="00B322B7"/>
    <w:rPr>
      <w:rFonts w:ascii="Courier New" w:hAnsi="Courier New"/>
      <w:snapToGrid/>
      <w:sz w:val="20"/>
    </w:rPr>
  </w:style>
  <w:style w:type="character" w:customStyle="1" w:styleId="ae">
    <w:name w:val="Текст Знак"/>
    <w:basedOn w:val="a0"/>
    <w:link w:val="ad"/>
    <w:rsid w:val="00B322B7"/>
    <w:rPr>
      <w:rFonts w:ascii="Courier New" w:hAnsi="Courier New"/>
    </w:rPr>
  </w:style>
  <w:style w:type="paragraph" w:styleId="af">
    <w:name w:val="List Paragraph"/>
    <w:basedOn w:val="a"/>
    <w:link w:val="af0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 Spacing"/>
    <w:link w:val="af2"/>
    <w:uiPriority w:val="1"/>
    <w:qFormat/>
    <w:rsid w:val="00B322B7"/>
    <w:rPr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322B7"/>
    <w:rPr>
      <w:sz w:val="24"/>
      <w:szCs w:val="24"/>
    </w:rPr>
  </w:style>
  <w:style w:type="paragraph" w:styleId="af3">
    <w:name w:val="Normal (Web)"/>
    <w:basedOn w:val="a"/>
    <w:rsid w:val="00D42F39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paragraph" w:styleId="af4">
    <w:name w:val="endnote text"/>
    <w:basedOn w:val="a"/>
    <w:link w:val="af5"/>
    <w:rsid w:val="00EE7631"/>
    <w:rPr>
      <w:sz w:val="20"/>
    </w:rPr>
  </w:style>
  <w:style w:type="character" w:customStyle="1" w:styleId="af5">
    <w:name w:val="Текст концевой сноски Знак"/>
    <w:basedOn w:val="a0"/>
    <w:link w:val="af4"/>
    <w:rsid w:val="00EE7631"/>
    <w:rPr>
      <w:snapToGrid w:val="0"/>
    </w:rPr>
  </w:style>
  <w:style w:type="paragraph" w:customStyle="1" w:styleId="af6">
    <w:name w:val="Знак Знак Знак Знак Знак Знак"/>
    <w:basedOn w:val="a"/>
    <w:autoRedefine/>
    <w:rsid w:val="00EE7631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7">
    <w:name w:val="Таблицы (моноширинный)"/>
    <w:basedOn w:val="a"/>
    <w:next w:val="a"/>
    <w:rsid w:val="001708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4"/>
      <w:szCs w:val="24"/>
    </w:rPr>
  </w:style>
  <w:style w:type="paragraph" w:customStyle="1" w:styleId="af8">
    <w:name w:val="Знак"/>
    <w:basedOn w:val="a"/>
    <w:autoRedefine/>
    <w:rsid w:val="008B6627"/>
    <w:pPr>
      <w:spacing w:after="160" w:line="240" w:lineRule="exact"/>
    </w:pPr>
    <w:rPr>
      <w:snapToGrid/>
      <w:sz w:val="28"/>
      <w:lang w:val="en-US" w:eastAsia="en-US"/>
    </w:rPr>
  </w:style>
  <w:style w:type="paragraph" w:styleId="af9">
    <w:name w:val="footer"/>
    <w:basedOn w:val="a"/>
    <w:link w:val="afa"/>
    <w:rsid w:val="0083409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34091"/>
    <w:rPr>
      <w:snapToGrid w:val="0"/>
      <w:sz w:val="26"/>
    </w:rPr>
  </w:style>
  <w:style w:type="paragraph" w:customStyle="1" w:styleId="afb">
    <w:name w:val="Знак Знак Знак Знак Знак Знак"/>
    <w:basedOn w:val="a"/>
    <w:autoRedefine/>
    <w:rsid w:val="00F82230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c">
    <w:name w:val="Знак"/>
    <w:basedOn w:val="a"/>
    <w:autoRedefine/>
    <w:rsid w:val="0004067C"/>
    <w:pPr>
      <w:spacing w:after="160" w:line="240" w:lineRule="exact"/>
    </w:pPr>
    <w:rPr>
      <w:snapToGrid/>
      <w:sz w:val="28"/>
      <w:lang w:val="en-US" w:eastAsia="en-US"/>
    </w:rPr>
  </w:style>
  <w:style w:type="paragraph" w:styleId="afd">
    <w:name w:val="footnote text"/>
    <w:basedOn w:val="a"/>
    <w:link w:val="afe"/>
    <w:rsid w:val="0004067C"/>
    <w:rPr>
      <w:sz w:val="20"/>
    </w:rPr>
  </w:style>
  <w:style w:type="character" w:customStyle="1" w:styleId="afe">
    <w:name w:val="Текст сноски Знак"/>
    <w:basedOn w:val="a0"/>
    <w:link w:val="afd"/>
    <w:rsid w:val="0004067C"/>
    <w:rPr>
      <w:snapToGrid w:val="0"/>
    </w:rPr>
  </w:style>
  <w:style w:type="character" w:styleId="aff">
    <w:name w:val="footnote reference"/>
    <w:uiPriority w:val="99"/>
    <w:unhideWhenUsed/>
    <w:rsid w:val="0004067C"/>
    <w:rPr>
      <w:vertAlign w:val="superscript"/>
    </w:rPr>
  </w:style>
  <w:style w:type="character" w:customStyle="1" w:styleId="a8">
    <w:name w:val="Текст выноски Знак"/>
    <w:basedOn w:val="a0"/>
    <w:link w:val="a7"/>
    <w:semiHidden/>
    <w:locked/>
    <w:rsid w:val="0004067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65DFEF2B090C60DF7EAA66C2B49E0B1427F1D24AFA059285729864E9604BA5D17F135AC68A056F8S7I" TargetMode="External"/><Relationship Id="rId13" Type="http://schemas.openxmlformats.org/officeDocument/2006/relationships/hyperlink" Target="consultantplus://offline/ref=9F865DFEF2B090C60DF7EAA66C2B49E0B141711827AAA059285729864E9604BA5D17F135AC68A251F8S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865DFEF2B090C60DF7EAA66C2B49E0B9457D1B22A5FD53200E258449995BAD5A5EFD34AC68A3F5S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865DFEF2B090C60DF7EAA66C2B49E0B1427F1D24AFA059285729864E9604BA5D17F135FASE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865DFEF2B090C60DF7EAA66C2B49E0B1427F1D24AFA059285729864E9604BA5D17F135AC68A258F8S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65DFEF2B090C60DF7EAA66C2B49E0B1427F1D24AFA059285729864E9604BA5D17F135AC68A056F8S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0D0D2-479F-4508-81DC-77AE89B3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8984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9901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Михаил Агапов</cp:lastModifiedBy>
  <cp:revision>3</cp:revision>
  <cp:lastPrinted>2018-12-04T11:21:00Z</cp:lastPrinted>
  <dcterms:created xsi:type="dcterms:W3CDTF">2018-12-04T12:55:00Z</dcterms:created>
  <dcterms:modified xsi:type="dcterms:W3CDTF">2018-12-04T12:58:00Z</dcterms:modified>
</cp:coreProperties>
</file>